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29D" w:rsidRDefault="000B23AA" w:rsidP="0099729D">
      <w:pPr>
        <w:spacing w:after="0" w:line="240" w:lineRule="auto"/>
        <w:jc w:val="right"/>
        <w:rPr>
          <w:b/>
          <w:noProof/>
          <w:sz w:val="24"/>
          <w:szCs w:val="24"/>
        </w:rPr>
      </w:pPr>
      <w:r>
        <w:rPr>
          <w:b/>
          <w:noProof/>
          <w:sz w:val="24"/>
          <w:szCs w:val="24"/>
        </w:rPr>
        <w:t xml:space="preserve"> </w:t>
      </w:r>
    </w:p>
    <w:p w:rsidR="008479B2" w:rsidRDefault="008479B2" w:rsidP="004B2B93">
      <w:pPr>
        <w:spacing w:after="0" w:line="240" w:lineRule="auto"/>
        <w:jc w:val="center"/>
        <w:rPr>
          <w:rFonts w:ascii="Times New Roman" w:hAnsi="Times New Roman"/>
          <w:b/>
          <w:sz w:val="28"/>
          <w:szCs w:val="28"/>
        </w:rPr>
      </w:pPr>
      <w:r w:rsidRPr="00C57A1D">
        <w:rPr>
          <w:b/>
          <w:noProof/>
          <w:sz w:val="24"/>
          <w:szCs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39.75pt" o:ole="">
            <v:imagedata r:id="rId7" o:title=""/>
          </v:shape>
          <o:OLEObject Type="Embed" ProgID="MSPhotoEd.3" ShapeID="_x0000_i1025" DrawAspect="Content" ObjectID="_1657544738" r:id="rId8"/>
        </w:object>
      </w:r>
    </w:p>
    <w:p w:rsidR="00081EFB" w:rsidRPr="00081EFB" w:rsidRDefault="00081EFB" w:rsidP="00081EFB">
      <w:pPr>
        <w:spacing w:after="0" w:line="240" w:lineRule="auto"/>
        <w:jc w:val="center"/>
        <w:rPr>
          <w:rFonts w:ascii="Times New Roman" w:hAnsi="Times New Roman"/>
          <w:b/>
          <w:sz w:val="28"/>
          <w:szCs w:val="28"/>
        </w:rPr>
      </w:pPr>
      <w:r w:rsidRPr="00081EFB">
        <w:rPr>
          <w:rFonts w:ascii="Times New Roman" w:hAnsi="Times New Roman"/>
          <w:b/>
          <w:sz w:val="28"/>
          <w:szCs w:val="28"/>
        </w:rPr>
        <w:t>АДМИНИСТРАЦИЯ  ТАТАРСКОГО  РАЙОНА</w:t>
      </w:r>
    </w:p>
    <w:p w:rsidR="00081EFB" w:rsidRPr="00081EFB" w:rsidRDefault="00081EFB" w:rsidP="00081EFB">
      <w:pPr>
        <w:spacing w:after="0" w:line="240" w:lineRule="auto"/>
        <w:jc w:val="center"/>
        <w:rPr>
          <w:rFonts w:ascii="Times New Roman" w:hAnsi="Times New Roman"/>
          <w:b/>
          <w:sz w:val="28"/>
          <w:szCs w:val="28"/>
        </w:rPr>
      </w:pPr>
    </w:p>
    <w:p w:rsidR="00081EFB" w:rsidRPr="00081EFB" w:rsidRDefault="00081EFB" w:rsidP="00081EFB">
      <w:pPr>
        <w:spacing w:after="0" w:line="240" w:lineRule="auto"/>
        <w:ind w:left="-567"/>
        <w:jc w:val="center"/>
        <w:rPr>
          <w:rFonts w:ascii="Times New Roman" w:hAnsi="Times New Roman"/>
          <w:b/>
          <w:sz w:val="32"/>
          <w:szCs w:val="32"/>
        </w:rPr>
      </w:pPr>
      <w:r w:rsidRPr="00081EFB">
        <w:rPr>
          <w:rFonts w:ascii="Times New Roman" w:hAnsi="Times New Roman"/>
          <w:b/>
          <w:sz w:val="28"/>
          <w:szCs w:val="28"/>
        </w:rPr>
        <w:t xml:space="preserve">              ПОСТАНОВЛЕНИЕ</w:t>
      </w:r>
    </w:p>
    <w:p w:rsidR="00081EFB" w:rsidRDefault="00081EFB" w:rsidP="00081EFB">
      <w:pPr>
        <w:spacing w:after="0" w:line="240" w:lineRule="auto"/>
        <w:jc w:val="center"/>
        <w:rPr>
          <w:rFonts w:ascii="Times New Roman" w:hAnsi="Times New Roman"/>
          <w:b/>
          <w:sz w:val="32"/>
          <w:szCs w:val="32"/>
        </w:rPr>
      </w:pPr>
    </w:p>
    <w:p w:rsidR="00081EFB" w:rsidRPr="00081EFB" w:rsidRDefault="002941BD" w:rsidP="00081EFB">
      <w:pPr>
        <w:spacing w:after="0" w:line="240" w:lineRule="auto"/>
        <w:jc w:val="center"/>
        <w:rPr>
          <w:rFonts w:ascii="Times New Roman" w:hAnsi="Times New Roman"/>
          <w:sz w:val="28"/>
          <w:szCs w:val="28"/>
        </w:rPr>
      </w:pPr>
      <w:r>
        <w:rPr>
          <w:rFonts w:ascii="Times New Roman" w:hAnsi="Times New Roman"/>
          <w:sz w:val="28"/>
          <w:szCs w:val="28"/>
        </w:rPr>
        <w:t>от</w:t>
      </w:r>
      <w:r w:rsidR="003F5A35">
        <w:rPr>
          <w:rFonts w:ascii="Times New Roman" w:hAnsi="Times New Roman"/>
          <w:sz w:val="28"/>
          <w:szCs w:val="28"/>
        </w:rPr>
        <w:t xml:space="preserve"> </w:t>
      </w:r>
      <w:r w:rsidR="003C0B2D">
        <w:rPr>
          <w:rFonts w:ascii="Times New Roman" w:hAnsi="Times New Roman"/>
          <w:sz w:val="28"/>
          <w:szCs w:val="28"/>
        </w:rPr>
        <w:t xml:space="preserve"> </w:t>
      </w:r>
      <w:r w:rsidR="00EE6DC7">
        <w:rPr>
          <w:rFonts w:ascii="Times New Roman" w:hAnsi="Times New Roman"/>
          <w:sz w:val="28"/>
          <w:szCs w:val="28"/>
        </w:rPr>
        <w:t>28.07.2020</w:t>
      </w:r>
      <w:r w:rsidR="003F5A35">
        <w:rPr>
          <w:rFonts w:ascii="Times New Roman" w:hAnsi="Times New Roman"/>
          <w:sz w:val="28"/>
          <w:szCs w:val="28"/>
        </w:rPr>
        <w:t>г.</w:t>
      </w:r>
      <w:r w:rsidR="00081EFB" w:rsidRPr="00081EFB">
        <w:rPr>
          <w:rFonts w:ascii="Times New Roman" w:hAnsi="Times New Roman"/>
          <w:sz w:val="28"/>
          <w:szCs w:val="28"/>
        </w:rPr>
        <w:t xml:space="preserve">            </w:t>
      </w:r>
      <w:r w:rsidR="00EA6449">
        <w:rPr>
          <w:rFonts w:ascii="Times New Roman" w:hAnsi="Times New Roman"/>
          <w:sz w:val="28"/>
          <w:szCs w:val="28"/>
        </w:rPr>
        <w:t xml:space="preserve">    </w:t>
      </w:r>
      <w:r w:rsidR="00081EFB" w:rsidRPr="00081EFB">
        <w:rPr>
          <w:rFonts w:ascii="Times New Roman" w:hAnsi="Times New Roman"/>
          <w:sz w:val="28"/>
          <w:szCs w:val="28"/>
        </w:rPr>
        <w:t xml:space="preserve">   </w:t>
      </w:r>
      <w:r w:rsidR="00EA6449">
        <w:rPr>
          <w:rFonts w:ascii="Times New Roman" w:hAnsi="Times New Roman"/>
          <w:sz w:val="28"/>
          <w:szCs w:val="28"/>
        </w:rPr>
        <w:t xml:space="preserve">    </w:t>
      </w:r>
      <w:r w:rsidR="00081EFB" w:rsidRPr="00081EFB">
        <w:rPr>
          <w:rFonts w:ascii="Times New Roman" w:hAnsi="Times New Roman"/>
          <w:sz w:val="28"/>
          <w:szCs w:val="28"/>
        </w:rPr>
        <w:t xml:space="preserve">  г. Татарск                                       </w:t>
      </w:r>
      <w:r w:rsidR="00D5639E">
        <w:rPr>
          <w:rFonts w:ascii="Times New Roman" w:hAnsi="Times New Roman"/>
          <w:sz w:val="28"/>
          <w:szCs w:val="28"/>
        </w:rPr>
        <w:t xml:space="preserve">№ </w:t>
      </w:r>
      <w:r w:rsidR="00EE6DC7">
        <w:rPr>
          <w:rFonts w:ascii="Times New Roman" w:hAnsi="Times New Roman"/>
          <w:sz w:val="28"/>
          <w:szCs w:val="28"/>
        </w:rPr>
        <w:t>320</w:t>
      </w:r>
    </w:p>
    <w:p w:rsidR="00081EFB" w:rsidRPr="00CD3FE3" w:rsidRDefault="00081EFB" w:rsidP="00081EFB">
      <w:pPr>
        <w:pStyle w:val="ConsPlusTitle"/>
        <w:widowControl/>
        <w:jc w:val="center"/>
        <w:rPr>
          <w:rFonts w:ascii="Times New Roman" w:hAnsi="Times New Roman" w:cs="Times New Roman"/>
          <w:sz w:val="22"/>
          <w:szCs w:val="22"/>
        </w:rPr>
      </w:pPr>
      <w:r>
        <w:rPr>
          <w:rFonts w:ascii="Times New Roman" w:hAnsi="Times New Roman" w:cs="Times New Roman"/>
          <w:sz w:val="22"/>
          <w:szCs w:val="22"/>
        </w:rPr>
        <w:t xml:space="preserve">  </w:t>
      </w:r>
    </w:p>
    <w:p w:rsidR="005D0CB6" w:rsidRPr="003E26B3" w:rsidRDefault="005D0CB6" w:rsidP="005D0CB6">
      <w:pPr>
        <w:spacing w:after="0" w:line="240" w:lineRule="auto"/>
        <w:jc w:val="center"/>
        <w:rPr>
          <w:rFonts w:ascii="Times New Roman" w:hAnsi="Times New Roman"/>
          <w:sz w:val="28"/>
          <w:szCs w:val="28"/>
        </w:rPr>
      </w:pPr>
    </w:p>
    <w:p w:rsidR="002B64F0" w:rsidRDefault="002941BD" w:rsidP="002B64F0">
      <w:pPr>
        <w:spacing w:after="0" w:line="240" w:lineRule="auto"/>
        <w:jc w:val="center"/>
        <w:rPr>
          <w:rFonts w:ascii="Times New Roman" w:hAnsi="Times New Roman"/>
          <w:color w:val="000000"/>
          <w:sz w:val="28"/>
          <w:szCs w:val="28"/>
        </w:rPr>
      </w:pPr>
      <w:r w:rsidRPr="00511F5F">
        <w:rPr>
          <w:rFonts w:ascii="Times New Roman" w:hAnsi="Times New Roman"/>
          <w:sz w:val="28"/>
          <w:szCs w:val="28"/>
        </w:rPr>
        <w:t xml:space="preserve">О внесении изменений в постановление администрации Татарского района № </w:t>
      </w:r>
      <w:r w:rsidR="002B64F0">
        <w:rPr>
          <w:rFonts w:ascii="Times New Roman" w:hAnsi="Times New Roman"/>
          <w:sz w:val="28"/>
          <w:szCs w:val="28"/>
        </w:rPr>
        <w:t>626</w:t>
      </w:r>
      <w:r w:rsidRPr="00511F5F">
        <w:rPr>
          <w:rFonts w:ascii="Times New Roman" w:hAnsi="Times New Roman"/>
          <w:sz w:val="28"/>
          <w:szCs w:val="28"/>
        </w:rPr>
        <w:t xml:space="preserve"> от </w:t>
      </w:r>
      <w:r w:rsidR="002B64F0">
        <w:rPr>
          <w:rFonts w:ascii="Times New Roman" w:hAnsi="Times New Roman"/>
          <w:sz w:val="28"/>
          <w:szCs w:val="28"/>
        </w:rPr>
        <w:t>26.12.2018</w:t>
      </w:r>
      <w:r w:rsidRPr="00511F5F">
        <w:rPr>
          <w:rFonts w:ascii="Times New Roman" w:hAnsi="Times New Roman"/>
          <w:sz w:val="28"/>
          <w:szCs w:val="28"/>
        </w:rPr>
        <w:t xml:space="preserve"> г.</w:t>
      </w:r>
      <w:r w:rsidR="006B7CFA">
        <w:rPr>
          <w:rFonts w:ascii="Times New Roman" w:hAnsi="Times New Roman"/>
          <w:sz w:val="28"/>
          <w:szCs w:val="28"/>
        </w:rPr>
        <w:t xml:space="preserve"> «</w:t>
      </w:r>
      <w:r w:rsidR="002B64F0" w:rsidRPr="003E26B3">
        <w:rPr>
          <w:rFonts w:ascii="Times New Roman" w:hAnsi="Times New Roman"/>
          <w:sz w:val="28"/>
          <w:szCs w:val="28"/>
        </w:rPr>
        <w:t xml:space="preserve">Об утверждении </w:t>
      </w:r>
      <w:r w:rsidR="002B64F0">
        <w:rPr>
          <w:rFonts w:ascii="Times New Roman" w:hAnsi="Times New Roman"/>
          <w:sz w:val="28"/>
          <w:szCs w:val="28"/>
        </w:rPr>
        <w:t>а</w:t>
      </w:r>
      <w:r w:rsidR="002B64F0" w:rsidRPr="003E26B3">
        <w:rPr>
          <w:rFonts w:ascii="Times New Roman" w:hAnsi="Times New Roman"/>
          <w:sz w:val="28"/>
          <w:szCs w:val="28"/>
        </w:rPr>
        <w:t>дминистративного регламента по предоставлению муниципальной услуги</w:t>
      </w:r>
      <w:r w:rsidR="002B64F0">
        <w:rPr>
          <w:rFonts w:ascii="Times New Roman" w:hAnsi="Times New Roman"/>
          <w:sz w:val="28"/>
          <w:szCs w:val="28"/>
        </w:rPr>
        <w:t xml:space="preserve"> </w:t>
      </w:r>
      <w:r w:rsidR="002B64F0" w:rsidRPr="003E26B3">
        <w:rPr>
          <w:rFonts w:ascii="Times New Roman" w:hAnsi="Times New Roman"/>
          <w:color w:val="000000"/>
          <w:sz w:val="28"/>
          <w:szCs w:val="28"/>
        </w:rPr>
        <w:t>«</w:t>
      </w:r>
      <w:r w:rsidR="002B64F0" w:rsidRPr="00E239F0">
        <w:rPr>
          <w:rFonts w:ascii="Times New Roman" w:hAnsi="Times New Roman"/>
          <w:color w:val="000000"/>
          <w:sz w:val="28"/>
          <w:szCs w:val="28"/>
        </w:rPr>
        <w:t>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002B64F0" w:rsidRPr="003E26B3">
        <w:rPr>
          <w:rFonts w:ascii="Times New Roman" w:hAnsi="Times New Roman"/>
          <w:color w:val="000000"/>
          <w:sz w:val="28"/>
          <w:szCs w:val="28"/>
        </w:rPr>
        <w:t>»</w:t>
      </w:r>
    </w:p>
    <w:p w:rsidR="005D0CB6" w:rsidRPr="00511F5F" w:rsidRDefault="005D0CB6" w:rsidP="005D0CB6">
      <w:pPr>
        <w:spacing w:after="0" w:line="240" w:lineRule="auto"/>
        <w:jc w:val="both"/>
        <w:rPr>
          <w:rFonts w:ascii="Times New Roman" w:hAnsi="Times New Roman"/>
          <w:color w:val="000000"/>
          <w:sz w:val="28"/>
          <w:szCs w:val="28"/>
        </w:rPr>
      </w:pPr>
    </w:p>
    <w:p w:rsidR="002941BD" w:rsidRPr="002941BD" w:rsidRDefault="00350CD8" w:rsidP="001F0C0A">
      <w:pPr>
        <w:spacing w:after="0" w:line="240" w:lineRule="auto"/>
        <w:ind w:firstLine="567"/>
        <w:jc w:val="both"/>
        <w:rPr>
          <w:rFonts w:ascii="Times New Roman" w:eastAsia="Times New Roman" w:hAnsi="Times New Roman"/>
          <w:b/>
          <w:sz w:val="28"/>
          <w:szCs w:val="28"/>
          <w:lang w:eastAsia="ru-RU"/>
        </w:rPr>
      </w:pPr>
      <w:r w:rsidRPr="00C724C5">
        <w:rPr>
          <w:rFonts w:ascii="Times New Roman" w:eastAsia="Times New Roman" w:hAnsi="Times New Roman"/>
          <w:sz w:val="28"/>
          <w:szCs w:val="28"/>
          <w:lang w:eastAsia="ru-RU"/>
        </w:rPr>
        <w:t>Во исполнение части 4 статьи 7, части 2 статьи 43 Федерального  закона           от 6 октября 2003 г. № 131-ФЗ "Об общих принципах организации местного самоуправления в Российской Федерации",</w:t>
      </w:r>
      <w:r>
        <w:rPr>
          <w:rFonts w:ascii="Times New Roman" w:eastAsia="Times New Roman" w:hAnsi="Times New Roman"/>
          <w:sz w:val="28"/>
          <w:szCs w:val="28"/>
          <w:lang w:eastAsia="ru-RU"/>
        </w:rPr>
        <w:t xml:space="preserve"> Федерального закона от 29 июля 2017 года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r w:rsidR="002941BD" w:rsidRPr="002941BD">
        <w:rPr>
          <w:rFonts w:ascii="Times New Roman" w:eastAsia="Times New Roman" w:hAnsi="Times New Roman"/>
          <w:sz w:val="28"/>
          <w:szCs w:val="28"/>
          <w:lang w:eastAsia="ru-RU"/>
        </w:rPr>
        <w:t xml:space="preserve">, в целях приведения административного регламента </w:t>
      </w:r>
      <w:r w:rsidR="00195E41" w:rsidRPr="003C1A0C">
        <w:rPr>
          <w:rFonts w:ascii="Times New Roman" w:hAnsi="Times New Roman"/>
          <w:sz w:val="28"/>
          <w:szCs w:val="28"/>
        </w:rPr>
        <w:t>«</w:t>
      </w:r>
      <w:r w:rsidR="001F0C0A" w:rsidRPr="00E239F0">
        <w:rPr>
          <w:rFonts w:ascii="Times New Roman" w:hAnsi="Times New Roman"/>
          <w:color w:val="000000"/>
          <w:sz w:val="28"/>
          <w:szCs w:val="28"/>
        </w:rPr>
        <w:t>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00195E41">
        <w:rPr>
          <w:rStyle w:val="FontStyle12"/>
          <w:rFonts w:eastAsia="SimSun"/>
          <w:sz w:val="28"/>
          <w:szCs w:val="28"/>
        </w:rPr>
        <w:t>»</w:t>
      </w:r>
      <w:r w:rsidR="003C1A0C">
        <w:rPr>
          <w:rStyle w:val="FontStyle12"/>
          <w:rFonts w:eastAsia="SimSun"/>
          <w:sz w:val="28"/>
          <w:szCs w:val="28"/>
        </w:rPr>
        <w:t xml:space="preserve"> </w:t>
      </w:r>
      <w:r w:rsidR="002941BD" w:rsidRPr="002941BD">
        <w:rPr>
          <w:rFonts w:ascii="Times New Roman" w:eastAsia="Times New Roman" w:hAnsi="Times New Roman"/>
          <w:sz w:val="28"/>
          <w:szCs w:val="28"/>
          <w:lang w:eastAsia="ru-RU"/>
        </w:rPr>
        <w:t xml:space="preserve"> (далее – административный регламент) в соответствие с федеральным законодательством, законодательством Новосибирской области и требованиями юридико-технического оформления, администрация Татарского района</w:t>
      </w:r>
      <w:r w:rsidR="001F0C0A">
        <w:rPr>
          <w:rFonts w:ascii="Times New Roman" w:eastAsia="Times New Roman" w:hAnsi="Times New Roman"/>
          <w:sz w:val="28"/>
          <w:szCs w:val="28"/>
          <w:lang w:eastAsia="ru-RU"/>
        </w:rPr>
        <w:t xml:space="preserve"> </w:t>
      </w:r>
      <w:r w:rsidR="002941BD" w:rsidRPr="002941BD">
        <w:rPr>
          <w:rFonts w:ascii="Times New Roman" w:eastAsia="Times New Roman" w:hAnsi="Times New Roman"/>
          <w:sz w:val="28"/>
          <w:szCs w:val="28"/>
          <w:lang w:eastAsia="ru-RU"/>
        </w:rPr>
        <w:t xml:space="preserve">  </w:t>
      </w:r>
      <w:r w:rsidR="002941BD" w:rsidRPr="002941BD">
        <w:rPr>
          <w:rFonts w:ascii="Times New Roman" w:eastAsia="Times New Roman" w:hAnsi="Times New Roman"/>
          <w:b/>
          <w:sz w:val="28"/>
          <w:szCs w:val="28"/>
          <w:lang w:eastAsia="ru-RU"/>
        </w:rPr>
        <w:t>п о с т а н о в л я е т:</w:t>
      </w:r>
    </w:p>
    <w:p w:rsidR="00A2399F" w:rsidRDefault="001E55B7" w:rsidP="00F02355">
      <w:pPr>
        <w:spacing w:after="0" w:line="240" w:lineRule="auto"/>
        <w:ind w:firstLine="567"/>
        <w:jc w:val="both"/>
        <w:rPr>
          <w:rFonts w:ascii="Times New Roman" w:hAnsi="Times New Roman"/>
          <w:sz w:val="28"/>
          <w:szCs w:val="28"/>
        </w:rPr>
      </w:pPr>
      <w:r>
        <w:rPr>
          <w:rFonts w:ascii="Times New Roman" w:hAnsi="Times New Roman"/>
          <w:sz w:val="28"/>
          <w:szCs w:val="28"/>
        </w:rPr>
        <w:t>1.1. Первый абзац пункта 2.4 административного регламента</w:t>
      </w:r>
      <w:r w:rsidR="00A2399F">
        <w:rPr>
          <w:rFonts w:ascii="Times New Roman" w:hAnsi="Times New Roman"/>
          <w:sz w:val="28"/>
          <w:szCs w:val="28"/>
        </w:rPr>
        <w:t xml:space="preserve"> изложить в следующей редакции:</w:t>
      </w:r>
    </w:p>
    <w:p w:rsidR="00A2399F" w:rsidRDefault="00A2399F" w:rsidP="00F02355">
      <w:pPr>
        <w:spacing w:after="0" w:line="240" w:lineRule="auto"/>
        <w:ind w:firstLine="567"/>
        <w:jc w:val="both"/>
        <w:rPr>
          <w:rFonts w:ascii="Times New Roman" w:hAnsi="Times New Roman"/>
          <w:sz w:val="28"/>
          <w:szCs w:val="28"/>
        </w:rPr>
      </w:pPr>
      <w:r>
        <w:rPr>
          <w:rFonts w:ascii="Times New Roman" w:hAnsi="Times New Roman"/>
          <w:sz w:val="28"/>
          <w:szCs w:val="28"/>
        </w:rPr>
        <w:t>«</w:t>
      </w:r>
      <w:r w:rsidRPr="00A2399F">
        <w:rPr>
          <w:rFonts w:ascii="Times New Roman" w:hAnsi="Times New Roman"/>
          <w:sz w:val="28"/>
          <w:szCs w:val="28"/>
        </w:rPr>
        <w:t>Срок предоставления муниципальной услуги составляет</w:t>
      </w:r>
      <w:r>
        <w:rPr>
          <w:rFonts w:ascii="Times New Roman" w:hAnsi="Times New Roman"/>
          <w:sz w:val="28"/>
          <w:szCs w:val="28"/>
        </w:rPr>
        <w:t>:</w:t>
      </w:r>
    </w:p>
    <w:p w:rsidR="00A2399F" w:rsidRDefault="00A2399F" w:rsidP="00F02355">
      <w:pPr>
        <w:spacing w:after="0" w:line="240" w:lineRule="auto"/>
        <w:ind w:firstLine="567"/>
        <w:jc w:val="both"/>
        <w:rPr>
          <w:rFonts w:ascii="Times New Roman" w:hAnsi="Times New Roman"/>
          <w:sz w:val="28"/>
          <w:szCs w:val="28"/>
        </w:rPr>
      </w:pPr>
      <w:r w:rsidRPr="00A2399F">
        <w:rPr>
          <w:rFonts w:ascii="Times New Roman" w:hAnsi="Times New Roman"/>
          <w:sz w:val="28"/>
          <w:szCs w:val="28"/>
        </w:rPr>
        <w:t xml:space="preserve"> </w:t>
      </w:r>
      <w:r>
        <w:rPr>
          <w:rFonts w:ascii="Times New Roman" w:hAnsi="Times New Roman"/>
          <w:sz w:val="28"/>
          <w:szCs w:val="28"/>
        </w:rPr>
        <w:t xml:space="preserve">- </w:t>
      </w:r>
      <w:r w:rsidRPr="00A2399F">
        <w:rPr>
          <w:rFonts w:ascii="Times New Roman" w:hAnsi="Times New Roman"/>
          <w:sz w:val="28"/>
          <w:szCs w:val="28"/>
        </w:rPr>
        <w:t>не более 10 (десяти) рабочих дней со дня подачи  заявления без учета срока внесения платы,  не превышающий 30 дней</w:t>
      </w:r>
      <w:r>
        <w:rPr>
          <w:rFonts w:ascii="Times New Roman" w:hAnsi="Times New Roman"/>
          <w:sz w:val="28"/>
          <w:szCs w:val="28"/>
        </w:rPr>
        <w:t>, в случае выдачи разрешения;</w:t>
      </w:r>
    </w:p>
    <w:p w:rsidR="00A2399F" w:rsidRDefault="00A2399F" w:rsidP="00F02355">
      <w:pPr>
        <w:spacing w:after="0" w:line="240" w:lineRule="auto"/>
        <w:ind w:firstLine="567"/>
        <w:jc w:val="both"/>
        <w:rPr>
          <w:rFonts w:ascii="Times New Roman" w:hAnsi="Times New Roman"/>
          <w:sz w:val="28"/>
          <w:szCs w:val="28"/>
        </w:rPr>
      </w:pPr>
      <w:r>
        <w:rPr>
          <w:rFonts w:ascii="Times New Roman" w:hAnsi="Times New Roman"/>
          <w:sz w:val="28"/>
          <w:szCs w:val="28"/>
        </w:rPr>
        <w:t xml:space="preserve">- не более 8 (восьми) рабочих дней в случае </w:t>
      </w:r>
      <w:r w:rsidRPr="00A2399F">
        <w:rPr>
          <w:rFonts w:ascii="Times New Roman" w:hAnsi="Times New Roman"/>
          <w:sz w:val="28"/>
          <w:szCs w:val="28"/>
        </w:rPr>
        <w:t>отказ</w:t>
      </w:r>
      <w:r>
        <w:rPr>
          <w:rFonts w:ascii="Times New Roman" w:hAnsi="Times New Roman"/>
          <w:sz w:val="28"/>
          <w:szCs w:val="28"/>
        </w:rPr>
        <w:t>а</w:t>
      </w:r>
      <w:r w:rsidRPr="00A2399F">
        <w:rPr>
          <w:rFonts w:ascii="Times New Roman" w:hAnsi="Times New Roman"/>
          <w:sz w:val="28"/>
          <w:szCs w:val="28"/>
        </w:rPr>
        <w:t xml:space="preserve"> в выдаче разрешения на использование земель или земельных участков</w:t>
      </w:r>
      <w:r>
        <w:rPr>
          <w:rFonts w:ascii="Times New Roman" w:hAnsi="Times New Roman"/>
          <w:sz w:val="28"/>
          <w:szCs w:val="28"/>
        </w:rPr>
        <w:t>.»</w:t>
      </w:r>
    </w:p>
    <w:p w:rsidR="005C230F" w:rsidRDefault="00AF2397" w:rsidP="00F02355">
      <w:pPr>
        <w:spacing w:after="0" w:line="240" w:lineRule="auto"/>
        <w:ind w:firstLine="567"/>
        <w:jc w:val="both"/>
        <w:rPr>
          <w:rFonts w:ascii="Times New Roman" w:hAnsi="Times New Roman"/>
          <w:sz w:val="28"/>
          <w:szCs w:val="28"/>
        </w:rPr>
      </w:pPr>
      <w:r>
        <w:rPr>
          <w:rFonts w:ascii="Times New Roman" w:hAnsi="Times New Roman"/>
          <w:sz w:val="28"/>
          <w:szCs w:val="28"/>
        </w:rPr>
        <w:t xml:space="preserve">1.2. </w:t>
      </w:r>
      <w:r w:rsidR="005C230F">
        <w:rPr>
          <w:rFonts w:ascii="Times New Roman" w:hAnsi="Times New Roman"/>
          <w:sz w:val="28"/>
          <w:szCs w:val="28"/>
        </w:rPr>
        <w:t>Пункт 2.7 административного регламента изложить в следующей редакции:</w:t>
      </w:r>
    </w:p>
    <w:p w:rsidR="005C230F" w:rsidRPr="005C230F" w:rsidRDefault="00E42F8A" w:rsidP="00E42F8A">
      <w:pPr>
        <w:pStyle w:val="a4"/>
        <w:spacing w:after="0" w:afterAutospacing="0"/>
        <w:ind w:firstLine="709"/>
        <w:jc w:val="both"/>
        <w:rPr>
          <w:sz w:val="28"/>
          <w:szCs w:val="28"/>
        </w:rPr>
      </w:pPr>
      <w:r>
        <w:rPr>
          <w:sz w:val="28"/>
          <w:szCs w:val="28"/>
        </w:rPr>
        <w:t>«</w:t>
      </w:r>
      <w:r w:rsidR="005C230F">
        <w:rPr>
          <w:sz w:val="28"/>
          <w:szCs w:val="28"/>
        </w:rPr>
        <w:t>Запрещается требовать от заявителя</w:t>
      </w:r>
      <w:r>
        <w:rPr>
          <w:sz w:val="28"/>
          <w:szCs w:val="28"/>
        </w:rPr>
        <w:t>:</w:t>
      </w:r>
      <w:r w:rsidR="005C230F">
        <w:rPr>
          <w:sz w:val="28"/>
          <w:szCs w:val="28"/>
        </w:rPr>
        <w:t xml:space="preserve"> </w:t>
      </w:r>
    </w:p>
    <w:p w:rsidR="005C230F" w:rsidRPr="005C230F" w:rsidRDefault="005C230F" w:rsidP="005C230F">
      <w:pPr>
        <w:spacing w:after="0" w:line="240" w:lineRule="auto"/>
        <w:ind w:firstLine="567"/>
        <w:jc w:val="both"/>
        <w:rPr>
          <w:rFonts w:ascii="Times New Roman" w:hAnsi="Times New Roman"/>
          <w:sz w:val="28"/>
          <w:szCs w:val="28"/>
        </w:rPr>
      </w:pPr>
      <w:r w:rsidRPr="005C230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5C230F" w:rsidRPr="005C230F" w:rsidRDefault="005C230F" w:rsidP="00E42F8A">
      <w:pPr>
        <w:spacing w:after="0" w:line="240" w:lineRule="auto"/>
        <w:ind w:firstLine="567"/>
        <w:jc w:val="both"/>
        <w:rPr>
          <w:rFonts w:ascii="Times New Roman" w:hAnsi="Times New Roman"/>
          <w:sz w:val="28"/>
          <w:szCs w:val="28"/>
        </w:rPr>
      </w:pPr>
      <w:r w:rsidRPr="005C230F">
        <w:rPr>
          <w:rFonts w:ascii="Times New Roman" w:hAnsi="Times New Roman"/>
          <w:sz w:val="28"/>
          <w:szCs w:val="28"/>
        </w:rPr>
        <w:lastRenderedPageBreak/>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E42F8A" w:rsidRPr="00E42F8A">
        <w:rPr>
          <w:rFonts w:ascii="Times New Roman" w:hAnsi="Times New Roman"/>
          <w:sz w:val="28"/>
          <w:szCs w:val="28"/>
        </w:rPr>
        <w:t>Федерального закона от 27.07.2010 №210-ФЗ</w:t>
      </w:r>
      <w:r w:rsidR="00E42F8A">
        <w:rPr>
          <w:rFonts w:ascii="Times New Roman" w:hAnsi="Times New Roman"/>
          <w:sz w:val="28"/>
          <w:szCs w:val="28"/>
        </w:rPr>
        <w:t xml:space="preserve"> </w:t>
      </w:r>
      <w:r w:rsidRPr="005C230F">
        <w:rPr>
          <w:rFonts w:ascii="Times New Roman" w:hAnsi="Times New Roman"/>
          <w:sz w:val="28"/>
          <w:szCs w:val="28"/>
        </w:rPr>
        <w:t>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E42F8A">
        <w:rPr>
          <w:rFonts w:ascii="Times New Roman" w:hAnsi="Times New Roman"/>
          <w:sz w:val="28"/>
          <w:szCs w:val="28"/>
        </w:rPr>
        <w:t>.</w:t>
      </w:r>
    </w:p>
    <w:p w:rsidR="005C230F" w:rsidRPr="005C230F" w:rsidRDefault="005C230F" w:rsidP="005C230F">
      <w:pPr>
        <w:spacing w:after="0" w:line="240" w:lineRule="auto"/>
        <w:ind w:firstLine="567"/>
        <w:jc w:val="both"/>
        <w:rPr>
          <w:rFonts w:ascii="Times New Roman" w:hAnsi="Times New Roman"/>
          <w:sz w:val="28"/>
          <w:szCs w:val="28"/>
        </w:rPr>
      </w:pPr>
      <w:r w:rsidRPr="005C230F">
        <w:rPr>
          <w:rFonts w:ascii="Times New Roman" w:hAnsi="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E42F8A" w:rsidRPr="00E42F8A">
        <w:rPr>
          <w:rFonts w:ascii="Times New Roman" w:hAnsi="Times New Roman"/>
          <w:sz w:val="28"/>
          <w:szCs w:val="28"/>
        </w:rPr>
        <w:t>Федерального закона от 27.07.2010 №210-ФЗ</w:t>
      </w:r>
      <w:r w:rsidRPr="005C230F">
        <w:rPr>
          <w:rFonts w:ascii="Times New Roman" w:hAnsi="Times New Roman"/>
          <w:sz w:val="28"/>
          <w:szCs w:val="28"/>
        </w:rPr>
        <w:t>;</w:t>
      </w:r>
    </w:p>
    <w:p w:rsidR="005C230F" w:rsidRPr="005C230F" w:rsidRDefault="005C230F" w:rsidP="005C230F">
      <w:pPr>
        <w:spacing w:after="0" w:line="240" w:lineRule="auto"/>
        <w:ind w:firstLine="567"/>
        <w:jc w:val="both"/>
        <w:rPr>
          <w:rFonts w:ascii="Times New Roman" w:hAnsi="Times New Roman"/>
          <w:sz w:val="28"/>
          <w:szCs w:val="28"/>
        </w:rPr>
      </w:pPr>
      <w:r w:rsidRPr="005C230F">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5C230F" w:rsidRPr="005C230F" w:rsidRDefault="005C230F" w:rsidP="005C230F">
      <w:pPr>
        <w:spacing w:after="0" w:line="240" w:lineRule="auto"/>
        <w:ind w:firstLine="567"/>
        <w:jc w:val="both"/>
        <w:rPr>
          <w:rFonts w:ascii="Times New Roman" w:hAnsi="Times New Roman"/>
          <w:sz w:val="28"/>
          <w:szCs w:val="28"/>
        </w:rPr>
      </w:pPr>
      <w:r w:rsidRPr="005C230F">
        <w:rPr>
          <w:rFonts w:ascii="Times New Roman" w:hAnsi="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5C230F" w:rsidRPr="005C230F" w:rsidRDefault="005C230F" w:rsidP="005C230F">
      <w:pPr>
        <w:spacing w:after="0" w:line="240" w:lineRule="auto"/>
        <w:ind w:firstLine="567"/>
        <w:jc w:val="both"/>
        <w:rPr>
          <w:rFonts w:ascii="Times New Roman" w:hAnsi="Times New Roman"/>
          <w:sz w:val="28"/>
          <w:szCs w:val="28"/>
        </w:rPr>
      </w:pPr>
      <w:r w:rsidRPr="005C230F">
        <w:rPr>
          <w:rFonts w:ascii="Times New Roman" w:hAnsi="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5C230F" w:rsidRPr="005C230F" w:rsidRDefault="005C230F" w:rsidP="005C230F">
      <w:pPr>
        <w:spacing w:after="0" w:line="240" w:lineRule="auto"/>
        <w:ind w:firstLine="567"/>
        <w:jc w:val="both"/>
        <w:rPr>
          <w:rFonts w:ascii="Times New Roman" w:hAnsi="Times New Roman"/>
          <w:sz w:val="28"/>
          <w:szCs w:val="28"/>
        </w:rPr>
      </w:pPr>
      <w:r w:rsidRPr="005C230F">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C230F" w:rsidRDefault="005C230F" w:rsidP="00F02355">
      <w:pPr>
        <w:spacing w:after="0" w:line="240" w:lineRule="auto"/>
        <w:ind w:firstLine="567"/>
        <w:jc w:val="both"/>
        <w:rPr>
          <w:rFonts w:ascii="Times New Roman" w:hAnsi="Times New Roman"/>
          <w:sz w:val="28"/>
          <w:szCs w:val="28"/>
        </w:rPr>
      </w:pPr>
      <w:r w:rsidRPr="005C230F">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sidR="00E42F8A" w:rsidRPr="00E42F8A">
        <w:rPr>
          <w:rFonts w:ascii="Times New Roman" w:hAnsi="Times New Roman"/>
          <w:sz w:val="28"/>
          <w:szCs w:val="28"/>
        </w:rPr>
        <w:t>Федерального закона от 27.07.2010 №210-ФЗ</w:t>
      </w:r>
      <w:r w:rsidRPr="005C230F">
        <w:rPr>
          <w:rFonts w:ascii="Times New Roman" w:hAnsi="Times New Roman"/>
          <w:sz w:val="28"/>
          <w:szCs w:val="28"/>
        </w:rPr>
        <w:t xml:space="preserve">,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w:t>
      </w:r>
      <w:r w:rsidRPr="005C230F">
        <w:rPr>
          <w:rFonts w:ascii="Times New Roman" w:hAnsi="Times New Roman"/>
          <w:sz w:val="28"/>
          <w:szCs w:val="28"/>
        </w:rPr>
        <w:lastRenderedPageBreak/>
        <w:t xml:space="preserve">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w:t>
      </w:r>
      <w:r w:rsidR="00E42F8A" w:rsidRPr="00E42F8A">
        <w:rPr>
          <w:rFonts w:ascii="Times New Roman" w:hAnsi="Times New Roman"/>
          <w:sz w:val="28"/>
          <w:szCs w:val="28"/>
        </w:rPr>
        <w:t>Федерального закона от 27.07.2010 №210-ФЗ</w:t>
      </w:r>
      <w:r w:rsidRPr="005C230F">
        <w:rPr>
          <w:rFonts w:ascii="Times New Roman" w:hAnsi="Times New Roman"/>
          <w:sz w:val="28"/>
          <w:szCs w:val="28"/>
        </w:rPr>
        <w:t>, уведомляется заявитель, а также приносятся извинения за доставленные неудобства.</w:t>
      </w:r>
      <w:r w:rsidR="003F1840">
        <w:rPr>
          <w:rFonts w:ascii="Times New Roman" w:hAnsi="Times New Roman"/>
          <w:sz w:val="28"/>
          <w:szCs w:val="28"/>
        </w:rPr>
        <w:t>»</w:t>
      </w:r>
    </w:p>
    <w:p w:rsidR="00117157" w:rsidRPr="00226F7C" w:rsidRDefault="00117157" w:rsidP="00117157">
      <w:pPr>
        <w:pStyle w:val="ConsPlusNormal"/>
        <w:widowControl/>
        <w:ind w:firstLine="567"/>
        <w:jc w:val="both"/>
        <w:rPr>
          <w:rFonts w:ascii="Times New Roman" w:hAnsi="Times New Roman"/>
          <w:sz w:val="28"/>
          <w:szCs w:val="28"/>
        </w:rPr>
      </w:pPr>
      <w:r w:rsidRPr="00226F7C">
        <w:rPr>
          <w:rFonts w:ascii="Times New Roman" w:hAnsi="Times New Roman"/>
          <w:sz w:val="28"/>
          <w:szCs w:val="28"/>
        </w:rPr>
        <w:t>2. Отделу организационной работы,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w:t>
      </w:r>
    </w:p>
    <w:p w:rsidR="00117157" w:rsidRPr="00226F7C" w:rsidRDefault="00117157" w:rsidP="00117157">
      <w:pPr>
        <w:pStyle w:val="ConsPlusNormal"/>
        <w:widowControl/>
        <w:ind w:firstLine="567"/>
        <w:jc w:val="both"/>
        <w:rPr>
          <w:rFonts w:ascii="Times New Roman" w:hAnsi="Times New Roman" w:cs="Times New Roman"/>
          <w:sz w:val="28"/>
          <w:szCs w:val="28"/>
        </w:rPr>
      </w:pPr>
      <w:r w:rsidRPr="00226F7C">
        <w:rPr>
          <w:rFonts w:ascii="Times New Roman" w:hAnsi="Times New Roman"/>
          <w:sz w:val="28"/>
          <w:szCs w:val="28"/>
        </w:rPr>
        <w:t xml:space="preserve">3. </w:t>
      </w:r>
      <w:r w:rsidRPr="00226F7C">
        <w:rPr>
          <w:rFonts w:ascii="Times New Roman" w:hAnsi="Times New Roman" w:cs="Times New Roman"/>
          <w:sz w:val="28"/>
          <w:szCs w:val="28"/>
        </w:rPr>
        <w:t>Контроль за исполнением настоящего постановления возложить на первого заместителя главы администрации Татарского района Носкова В.В.</w:t>
      </w:r>
    </w:p>
    <w:p w:rsidR="00BF4781" w:rsidRDefault="00BF4781" w:rsidP="00F02355">
      <w:pPr>
        <w:spacing w:after="0" w:line="240" w:lineRule="auto"/>
        <w:ind w:firstLine="567"/>
        <w:jc w:val="both"/>
        <w:rPr>
          <w:rFonts w:ascii="Times New Roman" w:hAnsi="Times New Roman"/>
          <w:sz w:val="28"/>
          <w:szCs w:val="28"/>
        </w:rPr>
      </w:pPr>
    </w:p>
    <w:p w:rsidR="00BF4781" w:rsidRDefault="00BF4781" w:rsidP="00F02355">
      <w:pPr>
        <w:spacing w:after="0" w:line="240" w:lineRule="auto"/>
        <w:ind w:firstLine="567"/>
        <w:jc w:val="both"/>
        <w:rPr>
          <w:rFonts w:ascii="Times New Roman" w:hAnsi="Times New Roman"/>
          <w:sz w:val="28"/>
          <w:szCs w:val="28"/>
        </w:rPr>
      </w:pPr>
    </w:p>
    <w:p w:rsidR="001065B6" w:rsidRDefault="001065B6" w:rsidP="00F02355">
      <w:pPr>
        <w:spacing w:after="0" w:line="240" w:lineRule="auto"/>
        <w:ind w:firstLine="567"/>
        <w:jc w:val="both"/>
        <w:rPr>
          <w:rFonts w:ascii="Times New Roman" w:hAnsi="Times New Roman"/>
          <w:sz w:val="28"/>
          <w:szCs w:val="28"/>
        </w:rPr>
      </w:pPr>
    </w:p>
    <w:p w:rsidR="001065B6" w:rsidRDefault="001065B6" w:rsidP="00F02355">
      <w:pPr>
        <w:spacing w:after="0" w:line="240" w:lineRule="auto"/>
        <w:ind w:firstLine="567"/>
        <w:jc w:val="both"/>
        <w:rPr>
          <w:rFonts w:ascii="Times New Roman" w:hAnsi="Times New Roman"/>
          <w:sz w:val="28"/>
          <w:szCs w:val="28"/>
        </w:rPr>
      </w:pPr>
    </w:p>
    <w:p w:rsidR="001065B6" w:rsidRDefault="001065B6" w:rsidP="00F02355">
      <w:pPr>
        <w:spacing w:after="0" w:line="240" w:lineRule="auto"/>
        <w:ind w:firstLine="567"/>
        <w:jc w:val="both"/>
        <w:rPr>
          <w:rFonts w:ascii="Times New Roman" w:hAnsi="Times New Roman"/>
          <w:sz w:val="28"/>
          <w:szCs w:val="28"/>
        </w:rPr>
      </w:pPr>
    </w:p>
    <w:p w:rsidR="00136C02" w:rsidRDefault="00081EFB" w:rsidP="009146C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Глава Татарского района                                                                    </w:t>
      </w:r>
      <w:r w:rsidR="006262BC">
        <w:rPr>
          <w:rFonts w:ascii="Times New Roman" w:hAnsi="Times New Roman" w:cs="Times New Roman"/>
          <w:sz w:val="28"/>
          <w:szCs w:val="28"/>
        </w:rPr>
        <w:t>Ю.М. Вязов</w:t>
      </w:r>
    </w:p>
    <w:p w:rsidR="006262BC" w:rsidRDefault="006262BC" w:rsidP="009146CE">
      <w:pPr>
        <w:pStyle w:val="ConsPlusNormal"/>
        <w:widowControl/>
        <w:ind w:firstLine="0"/>
        <w:jc w:val="both"/>
        <w:rPr>
          <w:rFonts w:ascii="Times New Roman" w:hAnsi="Times New Roman" w:cs="Times New Roman"/>
          <w:sz w:val="16"/>
          <w:szCs w:val="16"/>
        </w:rPr>
      </w:pPr>
    </w:p>
    <w:p w:rsidR="00117157" w:rsidRDefault="00117157" w:rsidP="001E55B7">
      <w:pPr>
        <w:pStyle w:val="ConsPlusNormal"/>
        <w:widowControl/>
        <w:ind w:left="142" w:firstLine="0"/>
        <w:jc w:val="right"/>
        <w:rPr>
          <w:rFonts w:ascii="Times New Roman" w:hAnsi="Times New Roman" w:cs="Times New Roman"/>
          <w:sz w:val="22"/>
          <w:szCs w:val="22"/>
        </w:rPr>
      </w:pPr>
    </w:p>
    <w:p w:rsidR="000B23AA" w:rsidRDefault="000B23AA" w:rsidP="001E55B7">
      <w:pPr>
        <w:pStyle w:val="ConsPlusNormal"/>
        <w:widowControl/>
        <w:ind w:left="142" w:firstLine="0"/>
        <w:jc w:val="right"/>
        <w:rPr>
          <w:rFonts w:ascii="Times New Roman" w:hAnsi="Times New Roman" w:cs="Times New Roman"/>
          <w:sz w:val="22"/>
          <w:szCs w:val="22"/>
        </w:rPr>
      </w:pPr>
    </w:p>
    <w:p w:rsidR="00117157" w:rsidRDefault="00117157" w:rsidP="001E55B7">
      <w:pPr>
        <w:pStyle w:val="ConsPlusNormal"/>
        <w:widowControl/>
        <w:ind w:left="142" w:firstLine="0"/>
        <w:jc w:val="right"/>
        <w:rPr>
          <w:rFonts w:ascii="Times New Roman" w:hAnsi="Times New Roman" w:cs="Times New Roman"/>
          <w:sz w:val="22"/>
          <w:szCs w:val="22"/>
        </w:rPr>
      </w:pPr>
    </w:p>
    <w:sectPr w:rsidR="00117157" w:rsidSect="000B23AA">
      <w:footerReference w:type="default" r:id="rId9"/>
      <w:pgSz w:w="11906" w:h="16838"/>
      <w:pgMar w:top="851" w:right="567" w:bottom="426" w:left="1418"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6DC" w:rsidRDefault="00B136DC" w:rsidP="004B2B93">
      <w:pPr>
        <w:spacing w:after="0" w:line="240" w:lineRule="auto"/>
      </w:pPr>
      <w:r>
        <w:separator/>
      </w:r>
    </w:p>
  </w:endnote>
  <w:endnote w:type="continuationSeparator" w:id="1">
    <w:p w:rsidR="00B136DC" w:rsidRDefault="00B136DC" w:rsidP="004B2B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57" w:rsidRDefault="00117157" w:rsidP="00117157">
    <w:pPr>
      <w:pStyle w:val="ConsPlusNormal"/>
      <w:widowControl/>
      <w:ind w:left="142" w:firstLine="0"/>
      <w:jc w:val="both"/>
      <w:rPr>
        <w:rFonts w:ascii="Times New Roman" w:hAnsi="Times New Roman" w:cs="Times New Roman"/>
        <w:sz w:val="16"/>
        <w:szCs w:val="16"/>
      </w:rPr>
    </w:pPr>
    <w:r>
      <w:rPr>
        <w:rFonts w:ascii="Times New Roman" w:hAnsi="Times New Roman" w:cs="Times New Roman"/>
        <w:sz w:val="16"/>
        <w:szCs w:val="16"/>
      </w:rPr>
      <w:t>Исп. Бугай Л.В.</w:t>
    </w:r>
  </w:p>
  <w:p w:rsidR="00117157" w:rsidRDefault="00117157" w:rsidP="00117157">
    <w:pPr>
      <w:pStyle w:val="ConsPlusNormal"/>
      <w:widowControl/>
      <w:ind w:left="142" w:firstLine="0"/>
      <w:jc w:val="both"/>
      <w:rPr>
        <w:rFonts w:ascii="Times New Roman" w:hAnsi="Times New Roman" w:cs="Times New Roman"/>
        <w:sz w:val="16"/>
        <w:szCs w:val="16"/>
      </w:rPr>
    </w:pPr>
    <w:r>
      <w:rPr>
        <w:rFonts w:ascii="Times New Roman" w:hAnsi="Times New Roman" w:cs="Times New Roman"/>
        <w:sz w:val="16"/>
        <w:szCs w:val="16"/>
      </w:rPr>
      <w:t>8(383)25304</w:t>
    </w:r>
  </w:p>
  <w:p w:rsidR="00117157" w:rsidRPr="00117157" w:rsidRDefault="00117157" w:rsidP="0011715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6DC" w:rsidRDefault="00B136DC" w:rsidP="004B2B93">
      <w:pPr>
        <w:spacing w:after="0" w:line="240" w:lineRule="auto"/>
      </w:pPr>
      <w:r>
        <w:separator/>
      </w:r>
    </w:p>
  </w:footnote>
  <w:footnote w:type="continuationSeparator" w:id="1">
    <w:p w:rsidR="00B136DC" w:rsidRDefault="00B136DC" w:rsidP="004B2B9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D0CB6"/>
    <w:rsid w:val="00001E04"/>
    <w:rsid w:val="00021767"/>
    <w:rsid w:val="00042430"/>
    <w:rsid w:val="00046E76"/>
    <w:rsid w:val="00081EFB"/>
    <w:rsid w:val="000A6AD4"/>
    <w:rsid w:val="000A7B45"/>
    <w:rsid w:val="000B0C0F"/>
    <w:rsid w:val="000B23AA"/>
    <w:rsid w:val="000D1EBC"/>
    <w:rsid w:val="000F4190"/>
    <w:rsid w:val="001044A7"/>
    <w:rsid w:val="001065B6"/>
    <w:rsid w:val="00117157"/>
    <w:rsid w:val="00121317"/>
    <w:rsid w:val="001264FE"/>
    <w:rsid w:val="00136C02"/>
    <w:rsid w:val="00154ACD"/>
    <w:rsid w:val="00181B9F"/>
    <w:rsid w:val="00192D27"/>
    <w:rsid w:val="00195E41"/>
    <w:rsid w:val="00197E92"/>
    <w:rsid w:val="001C710D"/>
    <w:rsid w:val="001E55B7"/>
    <w:rsid w:val="001F0C0A"/>
    <w:rsid w:val="00212664"/>
    <w:rsid w:val="0021416E"/>
    <w:rsid w:val="00261191"/>
    <w:rsid w:val="002717D7"/>
    <w:rsid w:val="0027291E"/>
    <w:rsid w:val="002802A7"/>
    <w:rsid w:val="002941BD"/>
    <w:rsid w:val="002B64F0"/>
    <w:rsid w:val="002B6D73"/>
    <w:rsid w:val="002D72D7"/>
    <w:rsid w:val="002D7E0E"/>
    <w:rsid w:val="00310C94"/>
    <w:rsid w:val="003241C1"/>
    <w:rsid w:val="00350CD8"/>
    <w:rsid w:val="00353F3C"/>
    <w:rsid w:val="00364014"/>
    <w:rsid w:val="003C0B2D"/>
    <w:rsid w:val="003C1A0C"/>
    <w:rsid w:val="003E64B6"/>
    <w:rsid w:val="003F1840"/>
    <w:rsid w:val="003F24CB"/>
    <w:rsid w:val="003F3B20"/>
    <w:rsid w:val="003F5A35"/>
    <w:rsid w:val="00414C09"/>
    <w:rsid w:val="004413C2"/>
    <w:rsid w:val="00462B0E"/>
    <w:rsid w:val="004B2B93"/>
    <w:rsid w:val="004C7771"/>
    <w:rsid w:val="00507267"/>
    <w:rsid w:val="00511F5F"/>
    <w:rsid w:val="00525DEF"/>
    <w:rsid w:val="00532AA6"/>
    <w:rsid w:val="00567351"/>
    <w:rsid w:val="005B3889"/>
    <w:rsid w:val="005C230F"/>
    <w:rsid w:val="005D0CB6"/>
    <w:rsid w:val="005F7251"/>
    <w:rsid w:val="006055A4"/>
    <w:rsid w:val="00610F15"/>
    <w:rsid w:val="006262BC"/>
    <w:rsid w:val="0064430E"/>
    <w:rsid w:val="00645957"/>
    <w:rsid w:val="00646AED"/>
    <w:rsid w:val="00654BAB"/>
    <w:rsid w:val="006574D1"/>
    <w:rsid w:val="00695D9A"/>
    <w:rsid w:val="006A5253"/>
    <w:rsid w:val="006B7CFA"/>
    <w:rsid w:val="006E07A8"/>
    <w:rsid w:val="0071262C"/>
    <w:rsid w:val="007208CB"/>
    <w:rsid w:val="00723222"/>
    <w:rsid w:val="007710AB"/>
    <w:rsid w:val="00771FF8"/>
    <w:rsid w:val="007871C5"/>
    <w:rsid w:val="007A17CA"/>
    <w:rsid w:val="007C0D70"/>
    <w:rsid w:val="00817376"/>
    <w:rsid w:val="0082427D"/>
    <w:rsid w:val="008479B2"/>
    <w:rsid w:val="0085561B"/>
    <w:rsid w:val="008924D7"/>
    <w:rsid w:val="008A7F39"/>
    <w:rsid w:val="008B59A1"/>
    <w:rsid w:val="008C2FC6"/>
    <w:rsid w:val="00902A81"/>
    <w:rsid w:val="009146CE"/>
    <w:rsid w:val="00914C90"/>
    <w:rsid w:val="00931E19"/>
    <w:rsid w:val="0099575A"/>
    <w:rsid w:val="0099729D"/>
    <w:rsid w:val="009C0979"/>
    <w:rsid w:val="009C4176"/>
    <w:rsid w:val="009C683E"/>
    <w:rsid w:val="009F490D"/>
    <w:rsid w:val="00A02181"/>
    <w:rsid w:val="00A1276D"/>
    <w:rsid w:val="00A2042F"/>
    <w:rsid w:val="00A2399F"/>
    <w:rsid w:val="00A3701A"/>
    <w:rsid w:val="00A50A45"/>
    <w:rsid w:val="00A62F21"/>
    <w:rsid w:val="00A8628F"/>
    <w:rsid w:val="00A910C3"/>
    <w:rsid w:val="00AA2C23"/>
    <w:rsid w:val="00AB57D5"/>
    <w:rsid w:val="00AC12D9"/>
    <w:rsid w:val="00AE7225"/>
    <w:rsid w:val="00AF1CAE"/>
    <w:rsid w:val="00AF2397"/>
    <w:rsid w:val="00B136DC"/>
    <w:rsid w:val="00B17B62"/>
    <w:rsid w:val="00B96C35"/>
    <w:rsid w:val="00BA1A6E"/>
    <w:rsid w:val="00BD69CA"/>
    <w:rsid w:val="00BF4781"/>
    <w:rsid w:val="00BF48D6"/>
    <w:rsid w:val="00C04870"/>
    <w:rsid w:val="00C15071"/>
    <w:rsid w:val="00C17D6B"/>
    <w:rsid w:val="00C2408D"/>
    <w:rsid w:val="00C319D0"/>
    <w:rsid w:val="00C56550"/>
    <w:rsid w:val="00C6158B"/>
    <w:rsid w:val="00C63C3B"/>
    <w:rsid w:val="00C70D36"/>
    <w:rsid w:val="00C82A44"/>
    <w:rsid w:val="00CE38ED"/>
    <w:rsid w:val="00CE3C78"/>
    <w:rsid w:val="00D01E18"/>
    <w:rsid w:val="00D366CA"/>
    <w:rsid w:val="00D5639E"/>
    <w:rsid w:val="00D64FE0"/>
    <w:rsid w:val="00D67E6E"/>
    <w:rsid w:val="00D83248"/>
    <w:rsid w:val="00DB26B2"/>
    <w:rsid w:val="00E13CE9"/>
    <w:rsid w:val="00E23509"/>
    <w:rsid w:val="00E355E1"/>
    <w:rsid w:val="00E42F8A"/>
    <w:rsid w:val="00E541AD"/>
    <w:rsid w:val="00E8451A"/>
    <w:rsid w:val="00E96C5E"/>
    <w:rsid w:val="00EA6449"/>
    <w:rsid w:val="00EB17BE"/>
    <w:rsid w:val="00EB56FF"/>
    <w:rsid w:val="00EC44AE"/>
    <w:rsid w:val="00EE6DC7"/>
    <w:rsid w:val="00F02355"/>
    <w:rsid w:val="00F20C2B"/>
    <w:rsid w:val="00F70C10"/>
    <w:rsid w:val="00F82710"/>
    <w:rsid w:val="00FC0B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C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3F3B20"/>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basedOn w:val="a0"/>
    <w:uiPriority w:val="99"/>
    <w:rsid w:val="003F3B20"/>
    <w:rPr>
      <w:rFonts w:ascii="Times New Roman" w:hAnsi="Times New Roman" w:cs="Times New Roman"/>
      <w:sz w:val="22"/>
      <w:szCs w:val="22"/>
    </w:rPr>
  </w:style>
  <w:style w:type="paragraph" w:customStyle="1" w:styleId="ConsPlusNormal">
    <w:name w:val="ConsPlusNormal"/>
    <w:link w:val="ConsPlusNormal0"/>
    <w:rsid w:val="00081E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1EF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Normal (Web)"/>
    <w:basedOn w:val="a"/>
    <w:rsid w:val="00A1276D"/>
    <w:pPr>
      <w:spacing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350CD8"/>
    <w:rPr>
      <w:rFonts w:ascii="Arial" w:eastAsia="Times New Roman" w:hAnsi="Arial" w:cs="Arial"/>
      <w:sz w:val="20"/>
      <w:szCs w:val="20"/>
      <w:lang w:eastAsia="ru-RU"/>
    </w:rPr>
  </w:style>
  <w:style w:type="paragraph" w:styleId="a5">
    <w:name w:val="header"/>
    <w:basedOn w:val="a"/>
    <w:link w:val="a6"/>
    <w:uiPriority w:val="99"/>
    <w:semiHidden/>
    <w:unhideWhenUsed/>
    <w:rsid w:val="004B2B9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2B93"/>
    <w:rPr>
      <w:rFonts w:ascii="Calibri" w:eastAsia="Calibri" w:hAnsi="Calibri" w:cs="Times New Roman"/>
    </w:rPr>
  </w:style>
  <w:style w:type="paragraph" w:styleId="a7">
    <w:name w:val="footer"/>
    <w:basedOn w:val="a"/>
    <w:link w:val="a8"/>
    <w:uiPriority w:val="99"/>
    <w:semiHidden/>
    <w:unhideWhenUsed/>
    <w:rsid w:val="004B2B9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B2B9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C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109387">
      <w:bodyDiv w:val="1"/>
      <w:marLeft w:val="0"/>
      <w:marRight w:val="0"/>
      <w:marTop w:val="0"/>
      <w:marBottom w:val="0"/>
      <w:divBdr>
        <w:top w:val="none" w:sz="0" w:space="0" w:color="auto"/>
        <w:left w:val="none" w:sz="0" w:space="0" w:color="auto"/>
        <w:bottom w:val="none" w:sz="0" w:space="0" w:color="auto"/>
        <w:right w:val="none" w:sz="0" w:space="0" w:color="auto"/>
      </w:divBdr>
      <w:divsChild>
        <w:div w:id="1460687804">
          <w:marLeft w:val="0"/>
          <w:marRight w:val="0"/>
          <w:marTop w:val="0"/>
          <w:marBottom w:val="0"/>
          <w:divBdr>
            <w:top w:val="none" w:sz="0" w:space="0" w:color="auto"/>
            <w:left w:val="none" w:sz="0" w:space="0" w:color="auto"/>
            <w:bottom w:val="none" w:sz="0" w:space="0" w:color="auto"/>
            <w:right w:val="none" w:sz="0" w:space="0" w:color="auto"/>
          </w:divBdr>
        </w:div>
        <w:div w:id="1919053559">
          <w:marLeft w:val="0"/>
          <w:marRight w:val="0"/>
          <w:marTop w:val="0"/>
          <w:marBottom w:val="0"/>
          <w:divBdr>
            <w:top w:val="none" w:sz="0" w:space="0" w:color="auto"/>
            <w:left w:val="none" w:sz="0" w:space="0" w:color="auto"/>
            <w:bottom w:val="none" w:sz="0" w:space="0" w:color="auto"/>
            <w:right w:val="none" w:sz="0" w:space="0" w:color="auto"/>
          </w:divBdr>
        </w:div>
        <w:div w:id="774130629">
          <w:marLeft w:val="0"/>
          <w:marRight w:val="0"/>
          <w:marTop w:val="0"/>
          <w:marBottom w:val="0"/>
          <w:divBdr>
            <w:top w:val="none" w:sz="0" w:space="0" w:color="auto"/>
            <w:left w:val="none" w:sz="0" w:space="0" w:color="auto"/>
            <w:bottom w:val="none" w:sz="0" w:space="0" w:color="auto"/>
            <w:right w:val="none" w:sz="0" w:space="0" w:color="auto"/>
          </w:divBdr>
        </w:div>
        <w:div w:id="65536115">
          <w:marLeft w:val="0"/>
          <w:marRight w:val="0"/>
          <w:marTop w:val="0"/>
          <w:marBottom w:val="0"/>
          <w:divBdr>
            <w:top w:val="none" w:sz="0" w:space="0" w:color="auto"/>
            <w:left w:val="none" w:sz="0" w:space="0" w:color="auto"/>
            <w:bottom w:val="none" w:sz="0" w:space="0" w:color="auto"/>
            <w:right w:val="none" w:sz="0" w:space="0" w:color="auto"/>
          </w:divBdr>
          <w:divsChild>
            <w:div w:id="1429078056">
              <w:marLeft w:val="0"/>
              <w:marRight w:val="0"/>
              <w:marTop w:val="0"/>
              <w:marBottom w:val="0"/>
              <w:divBdr>
                <w:top w:val="none" w:sz="0" w:space="0" w:color="auto"/>
                <w:left w:val="none" w:sz="0" w:space="0" w:color="auto"/>
                <w:bottom w:val="none" w:sz="0" w:space="0" w:color="auto"/>
                <w:right w:val="none" w:sz="0" w:space="0" w:color="auto"/>
              </w:divBdr>
            </w:div>
          </w:divsChild>
        </w:div>
        <w:div w:id="680398510">
          <w:marLeft w:val="0"/>
          <w:marRight w:val="0"/>
          <w:marTop w:val="0"/>
          <w:marBottom w:val="0"/>
          <w:divBdr>
            <w:top w:val="none" w:sz="0" w:space="0" w:color="auto"/>
            <w:left w:val="none" w:sz="0" w:space="0" w:color="auto"/>
            <w:bottom w:val="none" w:sz="0" w:space="0" w:color="auto"/>
            <w:right w:val="none" w:sz="0" w:space="0" w:color="auto"/>
          </w:divBdr>
          <w:divsChild>
            <w:div w:id="1347750353">
              <w:marLeft w:val="0"/>
              <w:marRight w:val="0"/>
              <w:marTop w:val="0"/>
              <w:marBottom w:val="0"/>
              <w:divBdr>
                <w:top w:val="none" w:sz="0" w:space="0" w:color="auto"/>
                <w:left w:val="none" w:sz="0" w:space="0" w:color="auto"/>
                <w:bottom w:val="none" w:sz="0" w:space="0" w:color="auto"/>
                <w:right w:val="none" w:sz="0" w:space="0" w:color="auto"/>
              </w:divBdr>
            </w:div>
          </w:divsChild>
        </w:div>
        <w:div w:id="641346455">
          <w:marLeft w:val="0"/>
          <w:marRight w:val="0"/>
          <w:marTop w:val="0"/>
          <w:marBottom w:val="0"/>
          <w:divBdr>
            <w:top w:val="none" w:sz="0" w:space="0" w:color="auto"/>
            <w:left w:val="none" w:sz="0" w:space="0" w:color="auto"/>
            <w:bottom w:val="none" w:sz="0" w:space="0" w:color="auto"/>
            <w:right w:val="none" w:sz="0" w:space="0" w:color="auto"/>
          </w:divBdr>
        </w:div>
        <w:div w:id="1447848322">
          <w:marLeft w:val="0"/>
          <w:marRight w:val="0"/>
          <w:marTop w:val="0"/>
          <w:marBottom w:val="0"/>
          <w:divBdr>
            <w:top w:val="none" w:sz="0" w:space="0" w:color="auto"/>
            <w:left w:val="none" w:sz="0" w:space="0" w:color="auto"/>
            <w:bottom w:val="none" w:sz="0" w:space="0" w:color="auto"/>
            <w:right w:val="none" w:sz="0" w:space="0" w:color="auto"/>
          </w:divBdr>
        </w:div>
        <w:div w:id="926622440">
          <w:marLeft w:val="0"/>
          <w:marRight w:val="0"/>
          <w:marTop w:val="0"/>
          <w:marBottom w:val="0"/>
          <w:divBdr>
            <w:top w:val="none" w:sz="0" w:space="0" w:color="auto"/>
            <w:left w:val="none" w:sz="0" w:space="0" w:color="auto"/>
            <w:bottom w:val="none" w:sz="0" w:space="0" w:color="auto"/>
            <w:right w:val="none" w:sz="0" w:space="0" w:color="auto"/>
          </w:divBdr>
        </w:div>
        <w:div w:id="778796066">
          <w:marLeft w:val="0"/>
          <w:marRight w:val="0"/>
          <w:marTop w:val="0"/>
          <w:marBottom w:val="0"/>
          <w:divBdr>
            <w:top w:val="none" w:sz="0" w:space="0" w:color="auto"/>
            <w:left w:val="none" w:sz="0" w:space="0" w:color="auto"/>
            <w:bottom w:val="none" w:sz="0" w:space="0" w:color="auto"/>
            <w:right w:val="none" w:sz="0" w:space="0" w:color="auto"/>
          </w:divBdr>
        </w:div>
        <w:div w:id="1468820176">
          <w:marLeft w:val="0"/>
          <w:marRight w:val="0"/>
          <w:marTop w:val="0"/>
          <w:marBottom w:val="0"/>
          <w:divBdr>
            <w:top w:val="none" w:sz="0" w:space="0" w:color="auto"/>
            <w:left w:val="none" w:sz="0" w:space="0" w:color="auto"/>
            <w:bottom w:val="none" w:sz="0" w:space="0" w:color="auto"/>
            <w:right w:val="none" w:sz="0" w:space="0" w:color="auto"/>
          </w:divBdr>
        </w:div>
        <w:div w:id="1543636504">
          <w:marLeft w:val="0"/>
          <w:marRight w:val="0"/>
          <w:marTop w:val="0"/>
          <w:marBottom w:val="0"/>
          <w:divBdr>
            <w:top w:val="none" w:sz="0" w:space="0" w:color="auto"/>
            <w:left w:val="none" w:sz="0" w:space="0" w:color="auto"/>
            <w:bottom w:val="none" w:sz="0" w:space="0" w:color="auto"/>
            <w:right w:val="none" w:sz="0" w:space="0" w:color="auto"/>
          </w:divBdr>
        </w:div>
        <w:div w:id="380129647">
          <w:marLeft w:val="0"/>
          <w:marRight w:val="0"/>
          <w:marTop w:val="0"/>
          <w:marBottom w:val="0"/>
          <w:divBdr>
            <w:top w:val="none" w:sz="0" w:space="0" w:color="auto"/>
            <w:left w:val="none" w:sz="0" w:space="0" w:color="auto"/>
            <w:bottom w:val="none" w:sz="0" w:space="0" w:color="auto"/>
            <w:right w:val="none" w:sz="0" w:space="0" w:color="auto"/>
          </w:divBdr>
          <w:divsChild>
            <w:div w:id="1259286552">
              <w:marLeft w:val="0"/>
              <w:marRight w:val="0"/>
              <w:marTop w:val="0"/>
              <w:marBottom w:val="0"/>
              <w:divBdr>
                <w:top w:val="none" w:sz="0" w:space="0" w:color="auto"/>
                <w:left w:val="none" w:sz="0" w:space="0" w:color="auto"/>
                <w:bottom w:val="none" w:sz="0" w:space="0" w:color="auto"/>
                <w:right w:val="none" w:sz="0" w:space="0" w:color="auto"/>
              </w:divBdr>
            </w:div>
          </w:divsChild>
        </w:div>
        <w:div w:id="803231571">
          <w:marLeft w:val="0"/>
          <w:marRight w:val="0"/>
          <w:marTop w:val="0"/>
          <w:marBottom w:val="0"/>
          <w:divBdr>
            <w:top w:val="none" w:sz="0" w:space="0" w:color="auto"/>
            <w:left w:val="none" w:sz="0" w:space="0" w:color="auto"/>
            <w:bottom w:val="none" w:sz="0" w:space="0" w:color="auto"/>
            <w:right w:val="none" w:sz="0" w:space="0" w:color="auto"/>
          </w:divBdr>
        </w:div>
        <w:div w:id="66924755">
          <w:marLeft w:val="0"/>
          <w:marRight w:val="0"/>
          <w:marTop w:val="0"/>
          <w:marBottom w:val="0"/>
          <w:divBdr>
            <w:top w:val="none" w:sz="0" w:space="0" w:color="auto"/>
            <w:left w:val="none" w:sz="0" w:space="0" w:color="auto"/>
            <w:bottom w:val="none" w:sz="0" w:space="0" w:color="auto"/>
            <w:right w:val="none" w:sz="0" w:space="0" w:color="auto"/>
          </w:divBdr>
          <w:divsChild>
            <w:div w:id="615987674">
              <w:marLeft w:val="0"/>
              <w:marRight w:val="0"/>
              <w:marTop w:val="0"/>
              <w:marBottom w:val="0"/>
              <w:divBdr>
                <w:top w:val="none" w:sz="0" w:space="0" w:color="auto"/>
                <w:left w:val="none" w:sz="0" w:space="0" w:color="auto"/>
                <w:bottom w:val="none" w:sz="0" w:space="0" w:color="auto"/>
                <w:right w:val="none" w:sz="0" w:space="0" w:color="auto"/>
              </w:divBdr>
            </w:div>
          </w:divsChild>
        </w:div>
        <w:div w:id="713584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68594-4CCB-4FE9-9CF3-6E1A85E9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953</Words>
  <Characters>5433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BugayL</dc:creator>
  <cp:lastModifiedBy>Бугай Л В</cp:lastModifiedBy>
  <cp:revision>6</cp:revision>
  <cp:lastPrinted>2020-02-19T02:16:00Z</cp:lastPrinted>
  <dcterms:created xsi:type="dcterms:W3CDTF">2020-06-16T04:24:00Z</dcterms:created>
  <dcterms:modified xsi:type="dcterms:W3CDTF">2020-07-29T09:18:00Z</dcterms:modified>
</cp:coreProperties>
</file>